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E" w:rsidRPr="00865C55" w:rsidRDefault="00C9640E" w:rsidP="00C9640E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0E" w:rsidRPr="00865C55" w:rsidRDefault="00C9640E" w:rsidP="00C9640E">
      <w:pPr>
        <w:ind w:left="3600" w:right="-284" w:firstLine="720"/>
        <w:rPr>
          <w:rFonts w:ascii="PT Astra Serif" w:eastAsia="Calibri" w:hAnsi="PT Astra Serif"/>
        </w:rPr>
      </w:pPr>
    </w:p>
    <w:p w:rsidR="00C9640E" w:rsidRPr="00865C55" w:rsidRDefault="00C9640E" w:rsidP="00C9640E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ГЛАВА ГОРОДА</w:t>
      </w:r>
      <w:r w:rsidRPr="00865C55">
        <w:rPr>
          <w:rFonts w:ascii="PT Astra Serif" w:eastAsia="Calibri" w:hAnsi="PT Astra Serif"/>
          <w:spacing w:val="20"/>
          <w:sz w:val="32"/>
        </w:rPr>
        <w:t xml:space="preserve"> ЮГОРСКА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C9640E" w:rsidRPr="00865C55" w:rsidRDefault="00C9640E" w:rsidP="00C9640E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1D3616" w:rsidRDefault="001D3616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BA7CDF" w:rsidRDefault="00BA7CDF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9962B5" w:rsidRPr="00B67389" w:rsidTr="001D3616">
        <w:trPr>
          <w:trHeight w:val="1063"/>
        </w:trPr>
        <w:tc>
          <w:tcPr>
            <w:tcW w:w="5495" w:type="dxa"/>
          </w:tcPr>
          <w:p w:rsidR="009962B5" w:rsidRPr="00E81A64" w:rsidRDefault="009962B5" w:rsidP="00E81A64">
            <w:pPr>
              <w:rPr>
                <w:rFonts w:ascii="PT Astra Serif" w:hAnsi="PT Astra Serif"/>
                <w:sz w:val="28"/>
                <w:szCs w:val="24"/>
              </w:rPr>
            </w:pPr>
            <w:r w:rsidRPr="00E81A64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E81A64">
              <w:rPr>
                <w:rFonts w:ascii="PT Astra Serif" w:hAnsi="PT Astra Serif"/>
                <w:sz w:val="28"/>
                <w:szCs w:val="24"/>
              </w:rPr>
              <w:t>________________</w:t>
            </w:r>
          </w:p>
        </w:tc>
        <w:tc>
          <w:tcPr>
            <w:tcW w:w="3969" w:type="dxa"/>
          </w:tcPr>
          <w:p w:rsidR="009962B5" w:rsidRPr="00E81A64" w:rsidRDefault="009962B5" w:rsidP="00484879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E81A64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E81A64">
              <w:rPr>
                <w:rFonts w:ascii="PT Astra Serif" w:hAnsi="PT Astra Serif"/>
                <w:sz w:val="28"/>
                <w:szCs w:val="24"/>
              </w:rPr>
              <w:t>_______</w:t>
            </w:r>
          </w:p>
          <w:p w:rsidR="009962B5" w:rsidRPr="00E81A64" w:rsidRDefault="009962B5" w:rsidP="00484879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Pr="002C78B8" w:rsidRDefault="009B0976" w:rsidP="009B0976">
      <w:pPr>
        <w:pStyle w:val="31"/>
        <w:rPr>
          <w:rFonts w:ascii="PT Astra Serif" w:hAnsi="PT Astra Serif"/>
          <w:sz w:val="28"/>
          <w:szCs w:val="28"/>
        </w:rPr>
      </w:pPr>
      <w:r w:rsidRPr="002C78B8"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>В соответствии со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Югорск, утвержденным решением Думы</w:t>
      </w:r>
      <w:r w:rsidR="001431F2">
        <w:rPr>
          <w:rFonts w:ascii="PT Astra Serif" w:hAnsi="PT Astra Serif"/>
          <w:sz w:val="28"/>
          <w:szCs w:val="26"/>
        </w:rPr>
        <w:t xml:space="preserve"> города Югорска от 30.04.2019 № </w:t>
      </w:r>
      <w:r>
        <w:rPr>
          <w:rFonts w:ascii="PT Astra Serif" w:hAnsi="PT Astra Serif"/>
          <w:sz w:val="28"/>
          <w:szCs w:val="26"/>
        </w:rPr>
        <w:t>33:</w:t>
      </w:r>
      <w:proofErr w:type="gramEnd"/>
    </w:p>
    <w:p w:rsidR="004E40A4" w:rsidRPr="008C1362" w:rsidRDefault="004E40A4" w:rsidP="008C1362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1. Назначить общественные обсуждения </w:t>
      </w:r>
      <w:r w:rsidR="008839EE">
        <w:rPr>
          <w:rFonts w:ascii="PT Astra Serif" w:hAnsi="PT Astra Serif"/>
          <w:sz w:val="28"/>
          <w:szCs w:val="28"/>
        </w:rPr>
        <w:t xml:space="preserve">по проекту решения о </w:t>
      </w:r>
      <w:r w:rsidR="008C1362">
        <w:rPr>
          <w:rFonts w:ascii="PT Astra Serif" w:hAnsi="PT Astra Serif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86:22:0010003:2236, расположенного по адресу: </w:t>
      </w:r>
      <w:r w:rsidR="007667BC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="00526F8E">
        <w:rPr>
          <w:rFonts w:ascii="PT Astra Serif" w:hAnsi="PT Astra Serif"/>
          <w:sz w:val="28"/>
          <w:szCs w:val="28"/>
        </w:rPr>
        <w:t xml:space="preserve">Ханты – Мансийский автономный округ – Югра, </w:t>
      </w:r>
      <w:r w:rsidR="008C1362">
        <w:rPr>
          <w:rFonts w:ascii="PT Astra Serif" w:hAnsi="PT Astra Serif"/>
          <w:sz w:val="28"/>
          <w:szCs w:val="28"/>
        </w:rPr>
        <w:t>город</w:t>
      </w:r>
      <w:r w:rsidR="00526F8E">
        <w:rPr>
          <w:rFonts w:ascii="PT Astra Serif" w:hAnsi="PT Astra Serif"/>
          <w:sz w:val="28"/>
          <w:szCs w:val="28"/>
        </w:rPr>
        <w:t>ской округ</w:t>
      </w:r>
      <w:r w:rsidR="008C13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C1362">
        <w:rPr>
          <w:rFonts w:ascii="PT Astra Serif" w:hAnsi="PT Astra Serif"/>
          <w:sz w:val="28"/>
          <w:szCs w:val="28"/>
        </w:rPr>
        <w:t>Югорск</w:t>
      </w:r>
      <w:proofErr w:type="spellEnd"/>
      <w:r w:rsidR="008C1362">
        <w:rPr>
          <w:rFonts w:ascii="PT Astra Serif" w:hAnsi="PT Astra Serif"/>
          <w:sz w:val="28"/>
          <w:szCs w:val="28"/>
        </w:rPr>
        <w:t xml:space="preserve">, </w:t>
      </w:r>
      <w:r w:rsidR="00526F8E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526F8E">
        <w:rPr>
          <w:rFonts w:ascii="PT Astra Serif" w:hAnsi="PT Astra Serif"/>
          <w:sz w:val="28"/>
          <w:szCs w:val="28"/>
        </w:rPr>
        <w:t>Югорск</w:t>
      </w:r>
      <w:proofErr w:type="spellEnd"/>
      <w:r w:rsidR="00526F8E">
        <w:rPr>
          <w:rFonts w:ascii="PT Astra Serif" w:hAnsi="PT Astra Serif"/>
          <w:sz w:val="28"/>
          <w:szCs w:val="28"/>
        </w:rPr>
        <w:t xml:space="preserve">, </w:t>
      </w:r>
      <w:r w:rsidR="008C1362">
        <w:rPr>
          <w:rFonts w:ascii="PT Astra Serif" w:hAnsi="PT Astra Serif"/>
          <w:sz w:val="28"/>
          <w:szCs w:val="28"/>
        </w:rPr>
        <w:t xml:space="preserve">улица Тихая, 99, с видом разрешенного использования - </w:t>
      </w:r>
      <w:r w:rsidR="008C1362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индивидуальный жилой дом</w:t>
      </w:r>
      <w:r w:rsidR="008C1362">
        <w:rPr>
          <w:rFonts w:ascii="PT Astra Serif" w:hAnsi="PT Astra Serif"/>
          <w:sz w:val="28"/>
          <w:szCs w:val="28"/>
        </w:rPr>
        <w:t xml:space="preserve">. Испрашиваемый вид использования земельного участка – </w:t>
      </w:r>
      <w:r w:rsidR="008C1362">
        <w:rPr>
          <w:rFonts w:ascii="PT Astra Serif" w:hAnsi="PT Astra Serif" w:cs="Arial"/>
          <w:color w:val="000000"/>
          <w:sz w:val="28"/>
          <w:szCs w:val="28"/>
        </w:rPr>
        <w:t>бытовое обслуживание (код 3.3)</w:t>
      </w:r>
      <w:r w:rsidR="008C136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(далее – Проект)</w:t>
      </w:r>
      <w:r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55EFB">
        <w:rPr>
          <w:rFonts w:ascii="PT Astra Serif" w:hAnsi="PT Astra Serif"/>
          <w:sz w:val="28"/>
          <w:szCs w:val="28"/>
        </w:rPr>
        <w:t>Срок проведе</w:t>
      </w:r>
      <w:r w:rsidR="003A0057">
        <w:rPr>
          <w:rFonts w:ascii="PT Astra Serif" w:hAnsi="PT Astra Serif"/>
          <w:sz w:val="28"/>
          <w:szCs w:val="28"/>
        </w:rPr>
        <w:t>ния общественных обсуждений по П</w:t>
      </w:r>
      <w:r w:rsidRPr="00255EFB">
        <w:rPr>
          <w:rFonts w:ascii="PT Astra Serif" w:hAnsi="PT Astra Serif"/>
          <w:sz w:val="28"/>
          <w:szCs w:val="28"/>
        </w:rPr>
        <w:t>роекту с момента публикации оповещения о</w:t>
      </w:r>
      <w:r>
        <w:rPr>
          <w:rFonts w:ascii="PT Astra Serif" w:hAnsi="PT Astra Serif"/>
          <w:sz w:val="28"/>
          <w:szCs w:val="28"/>
        </w:rPr>
        <w:t xml:space="preserve"> начале общественных обсуждений</w:t>
      </w:r>
      <w:r w:rsidRPr="00255E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8839EE">
        <w:rPr>
          <w:rFonts w:ascii="PT Astra Serif" w:hAnsi="PT Astra Serif"/>
          <w:sz w:val="28"/>
          <w:szCs w:val="28"/>
        </w:rPr>
        <w:t xml:space="preserve">с </w:t>
      </w:r>
      <w:r w:rsidR="008C1362">
        <w:rPr>
          <w:rFonts w:ascii="PT Astra Serif" w:hAnsi="PT Astra Serif"/>
          <w:sz w:val="28"/>
          <w:szCs w:val="28"/>
        </w:rPr>
        <w:t>10.04</w:t>
      </w:r>
      <w:r w:rsidR="001431F2">
        <w:rPr>
          <w:rFonts w:ascii="PT Astra Serif" w:hAnsi="PT Astra Serif"/>
          <w:sz w:val="28"/>
          <w:szCs w:val="28"/>
        </w:rPr>
        <w:t>.2025</w:t>
      </w:r>
      <w:r w:rsidR="008839EE">
        <w:rPr>
          <w:rFonts w:ascii="PT Astra Serif" w:hAnsi="PT Astra Serif"/>
          <w:sz w:val="28"/>
          <w:szCs w:val="28"/>
        </w:rPr>
        <w:t xml:space="preserve"> </w:t>
      </w:r>
      <w:r w:rsidRPr="00255EFB">
        <w:rPr>
          <w:rFonts w:ascii="PT Astra Serif" w:hAnsi="PT Astra Serif"/>
          <w:sz w:val="28"/>
          <w:szCs w:val="28"/>
        </w:rPr>
        <w:t>до даты официального опубликования заключения о резу</w:t>
      </w:r>
      <w:r>
        <w:rPr>
          <w:rFonts w:ascii="PT Astra Serif" w:hAnsi="PT Astra Serif"/>
          <w:sz w:val="28"/>
          <w:szCs w:val="28"/>
        </w:rPr>
        <w:t>льтатах общественных обсуждений</w:t>
      </w:r>
      <w:r w:rsidR="00586E64">
        <w:rPr>
          <w:rFonts w:ascii="PT Astra Serif" w:hAnsi="PT Astra Serif"/>
          <w:sz w:val="28"/>
          <w:szCs w:val="28"/>
        </w:rPr>
        <w:t xml:space="preserve"> – </w:t>
      </w:r>
      <w:r w:rsidR="008C1362">
        <w:rPr>
          <w:rFonts w:ascii="PT Astra Serif" w:hAnsi="PT Astra Serif"/>
          <w:sz w:val="28"/>
          <w:szCs w:val="28"/>
        </w:rPr>
        <w:t>07.05.2025</w:t>
      </w:r>
      <w:r w:rsidR="001431F2">
        <w:rPr>
          <w:rFonts w:ascii="PT Astra Serif" w:hAnsi="PT Astra Serif"/>
          <w:sz w:val="28"/>
          <w:szCs w:val="28"/>
        </w:rPr>
        <w:t>.</w:t>
      </w:r>
    </w:p>
    <w:p w:rsidR="004E40A4" w:rsidRPr="00255EFB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>роект</w:t>
      </w:r>
      <w:proofErr w:type="gramEnd"/>
      <w:r w:rsidRPr="00255EFB">
        <w:rPr>
          <w:rFonts w:ascii="PT Astra Serif" w:hAnsi="PT Astra Serif"/>
          <w:sz w:val="28"/>
          <w:szCs w:val="28"/>
        </w:rPr>
        <w:t xml:space="preserve"> и информационные материалы к нему на </w:t>
      </w:r>
      <w:r w:rsidRPr="00255EFB">
        <w:rPr>
          <w:rFonts w:ascii="PT Astra Serif" w:hAnsi="PT Astra Serif"/>
          <w:sz w:val="28"/>
          <w:szCs w:val="28"/>
        </w:rPr>
        <w:lastRenderedPageBreak/>
        <w:t xml:space="preserve">официальном сайте органов местного самоуправления города Югорска </w:t>
      </w:r>
      <w:r w:rsidR="008C1362">
        <w:rPr>
          <w:rFonts w:ascii="PT Astra Serif" w:hAnsi="PT Astra Serif"/>
          <w:sz w:val="28"/>
          <w:szCs w:val="28"/>
        </w:rPr>
        <w:t>–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8C1362">
        <w:rPr>
          <w:rFonts w:ascii="PT Astra Serif" w:hAnsi="PT Astra Serif"/>
          <w:sz w:val="28"/>
          <w:szCs w:val="26"/>
        </w:rPr>
        <w:t>18.04</w:t>
      </w:r>
      <w:r w:rsidR="001431F2">
        <w:rPr>
          <w:rFonts w:ascii="PT Astra Serif" w:hAnsi="PT Astra Serif"/>
          <w:sz w:val="28"/>
          <w:szCs w:val="26"/>
        </w:rPr>
        <w:t>.2025</w:t>
      </w:r>
      <w:r w:rsidRPr="00255EFB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E7B3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Экспозиция проекта будет проходить по адресу: Ханты-Мансийский автономный округ – Югра, город Югорск, улица 40 лет Победы, дом 11,     </w:t>
      </w:r>
      <w:r w:rsidR="00586E64">
        <w:rPr>
          <w:rFonts w:ascii="PT Astra Serif" w:hAnsi="PT Astra Serif"/>
          <w:sz w:val="28"/>
          <w:szCs w:val="28"/>
        </w:rPr>
        <w:t xml:space="preserve">                        1 этаж.</w:t>
      </w:r>
    </w:p>
    <w:p w:rsidR="004E40A4" w:rsidRPr="00C60CBD" w:rsidRDefault="004E40A4" w:rsidP="00C60CB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8C1362">
        <w:rPr>
          <w:rFonts w:ascii="PT Astra Serif" w:hAnsi="PT Astra Serif"/>
          <w:sz w:val="28"/>
          <w:szCs w:val="28"/>
        </w:rPr>
        <w:t>18.04.</w:t>
      </w:r>
      <w:r w:rsidR="001431F2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по </w:t>
      </w:r>
      <w:r w:rsidR="008C1362">
        <w:rPr>
          <w:rFonts w:ascii="PT Astra Serif" w:hAnsi="PT Astra Serif"/>
          <w:sz w:val="28"/>
          <w:szCs w:val="28"/>
        </w:rPr>
        <w:t>30.04</w:t>
      </w:r>
      <w:r w:rsidR="00586E64">
        <w:rPr>
          <w:rFonts w:ascii="PT Astra Serif" w:hAnsi="PT Astra Serif"/>
          <w:sz w:val="28"/>
          <w:szCs w:val="28"/>
        </w:rPr>
        <w:t>.2025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</w:t>
      </w:r>
      <w:r>
        <w:rPr>
          <w:rFonts w:ascii="PT Astra Serif" w:hAnsi="PT Astra Serif" w:cs="Times New Roman"/>
          <w:sz w:val="28"/>
          <w:szCs w:val="28"/>
        </w:rPr>
        <w:t>00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1</w:t>
      </w:r>
      <w:r>
        <w:rPr>
          <w:rFonts w:ascii="PT Astra Serif" w:hAnsi="PT Astra Serif" w:cs="Times New Roman"/>
          <w:sz w:val="28"/>
          <w:szCs w:val="28"/>
        </w:rPr>
        <w:t>7</w:t>
      </w:r>
      <w:r w:rsidR="00C60CBD">
        <w:rPr>
          <w:rFonts w:ascii="PT Astra Serif" w:hAnsi="PT Astra Serif" w:cs="Times New Roman"/>
          <w:sz w:val="28"/>
          <w:szCs w:val="28"/>
        </w:rPr>
        <w:t>.00 часов</w:t>
      </w:r>
      <w:r>
        <w:rPr>
          <w:rFonts w:ascii="PT Astra Serif" w:hAnsi="PT Astra Serif"/>
          <w:sz w:val="28"/>
          <w:szCs w:val="28"/>
        </w:rPr>
        <w:t>:</w:t>
      </w:r>
    </w:p>
    <w:p w:rsidR="00255B4B" w:rsidRDefault="00255B4B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55B4B">
        <w:rPr>
          <w:rFonts w:ascii="PT Astra Serif" w:hAnsi="PT Astra Serif"/>
          <w:sz w:val="28"/>
          <w:szCs w:val="28"/>
        </w:rPr>
        <w:t xml:space="preserve">Предложения и </w:t>
      </w:r>
      <w:proofErr w:type="gramStart"/>
      <w:r w:rsidRPr="00255B4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255B4B">
        <w:rPr>
          <w:rFonts w:ascii="PT Astra Serif" w:hAnsi="PT Astra Serif"/>
          <w:sz w:val="28"/>
          <w:szCs w:val="28"/>
        </w:rPr>
        <w:t xml:space="preserve"> по </w:t>
      </w:r>
      <w:r w:rsidR="008C1362">
        <w:rPr>
          <w:rFonts w:ascii="PT Astra Serif" w:hAnsi="PT Astra Serif"/>
          <w:sz w:val="28"/>
          <w:szCs w:val="28"/>
        </w:rPr>
        <w:t>30.04</w:t>
      </w:r>
      <w:r w:rsidR="001431F2">
        <w:rPr>
          <w:rFonts w:ascii="PT Astra Serif" w:hAnsi="PT Astra Serif"/>
          <w:sz w:val="28"/>
          <w:szCs w:val="28"/>
        </w:rPr>
        <w:t>.2025</w:t>
      </w:r>
      <w:r w:rsidRPr="00255B4B">
        <w:rPr>
          <w:rFonts w:ascii="PT Astra Serif" w:hAnsi="PT Astra Serif"/>
          <w:sz w:val="28"/>
          <w:szCs w:val="28"/>
        </w:rPr>
        <w:t>:</w:t>
      </w:r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70A2F">
        <w:rPr>
          <w:rFonts w:ascii="PT Astra Serif" w:hAnsi="PT Astra Serif"/>
          <w:sz w:val="28"/>
          <w:szCs w:val="28"/>
        </w:rPr>
        <w:t xml:space="preserve">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</w:t>
      </w:r>
      <w:r>
        <w:rPr>
          <w:rFonts w:ascii="PT Astra Serif" w:hAnsi="PT Astra Serif"/>
          <w:sz w:val="28"/>
          <w:szCs w:val="28"/>
        </w:rPr>
        <w:t>муниципальных услуг (функций)»);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письменной форме по адресу: Ханты-Мансийский автономный округ – Югра, город Югорск, улица 40 лет Победы, дом 11, кабинет 110, 308;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10" w:history="1">
        <w:r>
          <w:rPr>
            <w:rStyle w:val="a5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5"/>
          <w:rFonts w:ascii="PT Astra Serif" w:hAnsi="PT Astra Serif"/>
          <w:sz w:val="28"/>
          <w:szCs w:val="28"/>
        </w:rPr>
        <w:t>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4E40A4" w:rsidRDefault="00255B4B" w:rsidP="004E40A4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по подготовке и проведению общественных обсуждений по </w:t>
      </w:r>
      <w:r w:rsidR="004E40A4">
        <w:rPr>
          <w:rFonts w:ascii="PT Astra Serif" w:hAnsi="PT Astra Serif"/>
          <w:sz w:val="28"/>
          <w:szCs w:val="28"/>
        </w:rPr>
        <w:t>П</w:t>
      </w:r>
      <w:r w:rsidR="004E40A4" w:rsidRPr="00255EFB">
        <w:rPr>
          <w:rFonts w:ascii="PT Astra Serif" w:hAnsi="PT Astra Serif"/>
          <w:sz w:val="28"/>
          <w:szCs w:val="28"/>
        </w:rPr>
        <w:t xml:space="preserve">роекту (приложение). </w:t>
      </w:r>
    </w:p>
    <w:p w:rsidR="00A74D05" w:rsidRDefault="00255B4B" w:rsidP="008C1362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A74D05">
        <w:rPr>
          <w:rFonts w:ascii="PT Astra Serif" w:hAnsi="PT Astra Serif"/>
          <w:sz w:val="28"/>
          <w:szCs w:val="28"/>
        </w:rPr>
        <w:t xml:space="preserve"> Заключение по результатам общественных обсуждений опубликовать в официальном периодическом печатном издании города Югорска или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8C1362" w:rsidRDefault="00255B4B" w:rsidP="008C1362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4E40A4"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E40A4" w:rsidRPr="00255EF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</w:t>
      </w:r>
      <w:r w:rsidR="00EC2C40">
        <w:rPr>
          <w:rFonts w:ascii="PT Astra Serif" w:hAnsi="PT Astra Serif"/>
          <w:sz w:val="28"/>
          <w:szCs w:val="28"/>
          <w:lang w:eastAsia="ru-RU"/>
        </w:rPr>
        <w:t xml:space="preserve">заместителя главы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="00EC2C40">
        <w:rPr>
          <w:rFonts w:ascii="PT Astra Serif" w:hAnsi="PT Astra Serif"/>
          <w:sz w:val="28"/>
          <w:szCs w:val="28"/>
          <w:lang w:eastAsia="ru-RU"/>
        </w:rPr>
        <w:t>– директора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Департамента муниципальной собственности и градостроительства</w:t>
      </w:r>
      <w:r w:rsidR="004E40A4" w:rsidRPr="00255EFB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EC2C40">
        <w:rPr>
          <w:rFonts w:ascii="PT Astra Serif" w:hAnsi="PT Astra Serif"/>
          <w:sz w:val="28"/>
          <w:szCs w:val="28"/>
          <w:lang w:eastAsia="ru-RU"/>
        </w:rPr>
        <w:t>Котелкину</w:t>
      </w:r>
      <w:proofErr w:type="spellEnd"/>
      <w:r w:rsidR="001D3616" w:rsidRPr="001D36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3616">
        <w:rPr>
          <w:rFonts w:ascii="PT Astra Serif" w:hAnsi="PT Astra Serif"/>
          <w:sz w:val="28"/>
          <w:szCs w:val="28"/>
          <w:lang w:eastAsia="ru-RU"/>
        </w:rPr>
        <w:t>Ю.В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>.</w:t>
      </w:r>
    </w:p>
    <w:p w:rsidR="008C1362" w:rsidRDefault="008C1362" w:rsidP="008C1362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8C1362" w:rsidRPr="00B74AC2" w:rsidRDefault="008C1362" w:rsidP="008C1362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6E7B3A" w:rsidRPr="001431F2" w:rsidRDefault="006E7B3A" w:rsidP="00A74D05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6E704A" w:rsidRDefault="00E81A64" w:rsidP="00BA7CDF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     А.Ю. Харлов</w:t>
      </w:r>
    </w:p>
    <w:p w:rsidR="00E81A64" w:rsidRDefault="00E81A64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81A64" w:rsidRDefault="00E81A64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81A64" w:rsidRDefault="00E81A64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81A64" w:rsidRDefault="00E81A64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81A64" w:rsidRDefault="00E81A64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81A64" w:rsidRDefault="00E81A64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B0976" w:rsidRPr="00D33510" w:rsidRDefault="00E81A64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постановлению</w:t>
      </w:r>
      <w:bookmarkStart w:id="0" w:name="_GoBack"/>
      <w:bookmarkEnd w:id="0"/>
    </w:p>
    <w:p w:rsidR="009B0976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>главы города Югорска</w:t>
      </w: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2932"/>
        <w:gridCol w:w="6638"/>
      </w:tblGrid>
      <w:tr w:rsidR="009B0976" w:rsidRPr="00D31A1A" w:rsidTr="001E205E">
        <w:trPr>
          <w:trHeight w:val="227"/>
        </w:trPr>
        <w:tc>
          <w:tcPr>
            <w:tcW w:w="1532" w:type="pct"/>
            <w:hideMark/>
          </w:tcPr>
          <w:p w:rsidR="009B0976" w:rsidRPr="003448D0" w:rsidRDefault="009B0976" w:rsidP="001E205E">
            <w:pPr>
              <w:rPr>
                <w:rFonts w:ascii="PT Astra Serif" w:hAnsi="PT Astra Serif"/>
                <w:color w:val="A6A6A6"/>
                <w:sz w:val="28"/>
                <w:szCs w:val="24"/>
              </w:rPr>
            </w:pPr>
          </w:p>
        </w:tc>
        <w:tc>
          <w:tcPr>
            <w:tcW w:w="3468" w:type="pct"/>
            <w:hideMark/>
          </w:tcPr>
          <w:p w:rsidR="009B0976" w:rsidRPr="00E81A64" w:rsidRDefault="009B0976" w:rsidP="009B0976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E81A64">
              <w:rPr>
                <w:rFonts w:ascii="PT Astra Serif" w:hAnsi="PT Astra Serif"/>
                <w:b/>
                <w:sz w:val="28"/>
                <w:szCs w:val="24"/>
              </w:rPr>
              <w:t xml:space="preserve">от </w:t>
            </w:r>
            <w:r w:rsidR="00E81A64">
              <w:rPr>
                <w:rFonts w:ascii="PT Astra Serif" w:hAnsi="PT Astra Serif"/>
                <w:b/>
                <w:sz w:val="28"/>
                <w:szCs w:val="24"/>
              </w:rPr>
              <w:t>_________________ №______</w:t>
            </w:r>
          </w:p>
          <w:p w:rsidR="009B0976" w:rsidRPr="00C9640E" w:rsidRDefault="009B0976" w:rsidP="001E205E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</w:t>
      </w:r>
      <w:r>
        <w:rPr>
          <w:rFonts w:ascii="PT Astra Serif" w:hAnsi="PT Astra Serif"/>
          <w:sz w:val="28"/>
          <w:szCs w:val="28"/>
        </w:rPr>
        <w:t xml:space="preserve">и проведению </w:t>
      </w:r>
      <w:r w:rsidRPr="00255EFB"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 xml:space="preserve">роекту </w:t>
      </w: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Котелкина Юлия Викторовна -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</w:t>
      </w:r>
      <w:r w:rsidR="003A0057">
        <w:rPr>
          <w:rFonts w:ascii="PT Astra Serif" w:hAnsi="PT Astra Serif"/>
          <w:bCs/>
          <w:sz w:val="28"/>
          <w:szCs w:val="28"/>
        </w:rPr>
        <w:t>атель 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Зайцева Анна Анатольевна – ведущий специалист отдела </w:t>
      </w:r>
      <w:r w:rsidR="00571B14">
        <w:rPr>
          <w:rFonts w:ascii="PT Astra Serif" w:hAnsi="PT Astra Serif"/>
          <w:sz w:val="28"/>
          <w:szCs w:val="28"/>
        </w:rPr>
        <w:t xml:space="preserve">по ведению информационных </w:t>
      </w:r>
      <w:proofErr w:type="gramStart"/>
      <w:r w:rsidR="00571B14">
        <w:rPr>
          <w:rFonts w:ascii="PT Astra Serif" w:hAnsi="PT Astra Serif"/>
          <w:sz w:val="28"/>
          <w:szCs w:val="28"/>
        </w:rPr>
        <w:t>систем обеспечения градостроительной деятельности</w:t>
      </w:r>
      <w:r>
        <w:rPr>
          <w:rFonts w:ascii="PT Astra Serif" w:hAnsi="PT Astra Serif"/>
          <w:sz w:val="28"/>
          <w:szCs w:val="28"/>
        </w:rPr>
        <w:t xml:space="preserve">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секретарь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Морозова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6E704A" w:rsidRDefault="003E6A64" w:rsidP="006E704A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Челпанова Ирина Николаевна</w:t>
      </w:r>
      <w:r w:rsidR="006E704A">
        <w:rPr>
          <w:rFonts w:ascii="PT Astra Serif" w:hAnsi="PT Astra Serif"/>
          <w:sz w:val="28"/>
          <w:szCs w:val="28"/>
        </w:rPr>
        <w:t xml:space="preserve"> – начальник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Югорска.</w:t>
      </w:r>
    </w:p>
    <w:p w:rsidR="006E704A" w:rsidRDefault="006E704A" w:rsidP="006E704A">
      <w:pPr>
        <w:suppressAutoHyphens w:val="0"/>
        <w:jc w:val="both"/>
        <w:rPr>
          <w:rFonts w:ascii="PT Astra Serif" w:hAnsi="PT Astra Serif"/>
          <w:sz w:val="28"/>
          <w:szCs w:val="26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C9640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A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87E25"/>
    <w:rsid w:val="0009084D"/>
    <w:rsid w:val="000E425C"/>
    <w:rsid w:val="000F6B70"/>
    <w:rsid w:val="001431F2"/>
    <w:rsid w:val="00181FBC"/>
    <w:rsid w:val="001C6CCF"/>
    <w:rsid w:val="001D3616"/>
    <w:rsid w:val="001F40B7"/>
    <w:rsid w:val="002025F3"/>
    <w:rsid w:val="0021496B"/>
    <w:rsid w:val="00255B4B"/>
    <w:rsid w:val="00255EFB"/>
    <w:rsid w:val="00260191"/>
    <w:rsid w:val="00261CAE"/>
    <w:rsid w:val="00283E8F"/>
    <w:rsid w:val="002C78B8"/>
    <w:rsid w:val="00373DBD"/>
    <w:rsid w:val="00387310"/>
    <w:rsid w:val="003A0057"/>
    <w:rsid w:val="003C4E7C"/>
    <w:rsid w:val="003E6A64"/>
    <w:rsid w:val="00405D83"/>
    <w:rsid w:val="00432407"/>
    <w:rsid w:val="0044021D"/>
    <w:rsid w:val="0049607E"/>
    <w:rsid w:val="004C197F"/>
    <w:rsid w:val="004C68D5"/>
    <w:rsid w:val="004E40A4"/>
    <w:rsid w:val="005227ED"/>
    <w:rsid w:val="005243EB"/>
    <w:rsid w:val="00526F8E"/>
    <w:rsid w:val="00571B14"/>
    <w:rsid w:val="00586E64"/>
    <w:rsid w:val="005B2C9F"/>
    <w:rsid w:val="00610DD3"/>
    <w:rsid w:val="006635CE"/>
    <w:rsid w:val="006750C3"/>
    <w:rsid w:val="006B1B5C"/>
    <w:rsid w:val="006B71DA"/>
    <w:rsid w:val="006E7037"/>
    <w:rsid w:val="006E704A"/>
    <w:rsid w:val="006E7B3A"/>
    <w:rsid w:val="007667BC"/>
    <w:rsid w:val="00851340"/>
    <w:rsid w:val="008839EE"/>
    <w:rsid w:val="008A029F"/>
    <w:rsid w:val="008A2AEF"/>
    <w:rsid w:val="008C1362"/>
    <w:rsid w:val="008E107A"/>
    <w:rsid w:val="00906DF2"/>
    <w:rsid w:val="00915350"/>
    <w:rsid w:val="009962B5"/>
    <w:rsid w:val="009B0976"/>
    <w:rsid w:val="009D7A49"/>
    <w:rsid w:val="009D7AD4"/>
    <w:rsid w:val="00A537DE"/>
    <w:rsid w:val="00A54C8E"/>
    <w:rsid w:val="00A61B8E"/>
    <w:rsid w:val="00A74D05"/>
    <w:rsid w:val="00A850B7"/>
    <w:rsid w:val="00B411A1"/>
    <w:rsid w:val="00B44EA6"/>
    <w:rsid w:val="00B57361"/>
    <w:rsid w:val="00BA3E06"/>
    <w:rsid w:val="00BA7CDF"/>
    <w:rsid w:val="00BD4C3F"/>
    <w:rsid w:val="00C428E8"/>
    <w:rsid w:val="00C60CBD"/>
    <w:rsid w:val="00C7401A"/>
    <w:rsid w:val="00C820B7"/>
    <w:rsid w:val="00C9640E"/>
    <w:rsid w:val="00D26468"/>
    <w:rsid w:val="00DC3991"/>
    <w:rsid w:val="00DD3E4F"/>
    <w:rsid w:val="00DF4017"/>
    <w:rsid w:val="00E1372F"/>
    <w:rsid w:val="00E15CE5"/>
    <w:rsid w:val="00E81A64"/>
    <w:rsid w:val="00EB6A83"/>
    <w:rsid w:val="00EC2C40"/>
    <w:rsid w:val="00F90345"/>
    <w:rsid w:val="00F910AC"/>
    <w:rsid w:val="00FD20C3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7F40-3845-4E5F-9330-4358B754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3</cp:revision>
  <cp:lastPrinted>2024-01-30T10:48:00Z</cp:lastPrinted>
  <dcterms:created xsi:type="dcterms:W3CDTF">2025-04-04T11:08:00Z</dcterms:created>
  <dcterms:modified xsi:type="dcterms:W3CDTF">2025-04-04T11:09:00Z</dcterms:modified>
</cp:coreProperties>
</file>